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77" w:rsidRPr="009F15C6" w:rsidRDefault="009F15C6" w:rsidP="009F15C6">
      <w:pPr>
        <w:keepNext/>
        <w:keepLines/>
        <w:spacing w:before="40"/>
        <w:ind w:left="0"/>
        <w:jc w:val="right"/>
        <w:outlineLvl w:val="1"/>
        <w:rPr>
          <w:rFonts w:eastAsiaTheme="majorEastAsia"/>
          <w:sz w:val="24"/>
        </w:rPr>
      </w:pPr>
      <w:r w:rsidRPr="009F15C6">
        <w:rPr>
          <w:rFonts w:eastAsiaTheme="majorEastAsia"/>
          <w:sz w:val="24"/>
        </w:rPr>
        <w:t xml:space="preserve">Артур </w:t>
      </w:r>
      <w:proofErr w:type="spellStart"/>
      <w:r w:rsidRPr="009F15C6">
        <w:rPr>
          <w:rFonts w:eastAsiaTheme="majorEastAsia"/>
          <w:sz w:val="24"/>
        </w:rPr>
        <w:t>Байрунас</w:t>
      </w:r>
      <w:proofErr w:type="spellEnd"/>
    </w:p>
    <w:p w:rsidR="00366D77" w:rsidRPr="009F15C6" w:rsidRDefault="009F15C6" w:rsidP="009F15C6">
      <w:pPr>
        <w:spacing w:before="40"/>
        <w:ind w:left="0"/>
        <w:jc w:val="center"/>
        <w:outlineLvl w:val="1"/>
        <w:rPr>
          <w:rFonts w:eastAsiaTheme="majorEastAsia"/>
          <w:b/>
          <w:sz w:val="24"/>
        </w:rPr>
      </w:pPr>
      <w:r w:rsidRPr="009F15C6">
        <w:rPr>
          <w:rFonts w:eastAsiaTheme="majorEastAsia"/>
          <w:b/>
          <w:sz w:val="24"/>
        </w:rPr>
        <w:t>САМОЕ ГЛАВНОЕ</w:t>
      </w:r>
    </w:p>
    <w:p w:rsidR="00366D77" w:rsidRPr="009F15C6" w:rsidRDefault="009F15C6" w:rsidP="009F15C6">
      <w:pPr>
        <w:spacing w:after="160"/>
        <w:ind w:left="0"/>
        <w:jc w:val="center"/>
        <w:rPr>
          <w:rFonts w:eastAsiaTheme="minorEastAsia"/>
          <w:i/>
          <w:spacing w:val="15"/>
          <w:sz w:val="24"/>
        </w:rPr>
      </w:pPr>
      <w:r w:rsidRPr="009F15C6">
        <w:rPr>
          <w:rFonts w:eastAsiaTheme="minorEastAsia"/>
          <w:i/>
          <w:spacing w:val="15"/>
          <w:sz w:val="24"/>
        </w:rPr>
        <w:t>Сказка в восьми картинках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Канун Нового года. Перед зрителями зашторенное окно.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У окна арфа, и над всем едва заметны звёздочки.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  <w:u w:val="single"/>
        </w:rPr>
      </w:pPr>
      <w:r w:rsidRPr="009F15C6">
        <w:rPr>
          <w:sz w:val="24"/>
          <w:u w:val="single"/>
        </w:rPr>
        <w:t>Лица (в порядке появления их на сцене):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Собака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Хомяк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Друг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первая</w:t>
      </w:r>
    </w:p>
    <w:p w:rsidR="00366D77" w:rsidRPr="009F15C6" w:rsidRDefault="00366D77">
      <w:pPr>
        <w:ind w:left="0" w:firstLine="708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Из-за шторы появляется Кошка. Крадётся к арфе. Осторожно касается её и затем нежно играет колыбельную. Заканчивает и произносит: «Мяу-мяу, сказка открывает двери…»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вторая — шепотная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Раздвигаются шторы. Видна комната. В правом углу, в глубине, на</w:t>
      </w:r>
      <w:r w:rsidRPr="009F15C6">
        <w:rPr>
          <w:sz w:val="24"/>
        </w:rPr>
        <w:t xml:space="preserve">ряженная ёлка без огней. Рядом Ангел, который смотрит на мальчика, уснувшего в маленьком кресле у окна. Тут же, на сцене, лежит, по-видимому, обронённый мальчиком листок бумаги. На настенных часах над ёлкой без пяти двенадцать. И слева стоит, задумавшись, </w:t>
      </w:r>
      <w:r w:rsidRPr="009F15C6">
        <w:rPr>
          <w:sz w:val="24"/>
        </w:rPr>
        <w:t>большой деревянный шкаф.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Говорят шёпотом.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 (к зрителям). Дорогие заглянувшие в окно, не удивляйтесь, что кошка играет на арфе. Потому что это сказка.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Кошка. Мяу-мяу!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Что тебе?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Кошка. Конфету дай.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Кошки конфеты не едят.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Кошка. Я </w:t>
      </w:r>
      <w:r w:rsidRPr="009F15C6">
        <w:rPr>
          <w:sz w:val="24"/>
        </w:rPr>
        <w:t>сказочная кошка.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Ну, хитрая, ладно, на, бери…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 (благодарно). Мяу.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 подаёт кошке конфету, и та, довольная, грациозно располагается у ёлки.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третья — мечтательная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 (к зрителям). Мы в сказке. Я сказочный Ангел. И приглашаю вас</w:t>
      </w:r>
      <w:r w:rsidRPr="009F15C6">
        <w:rPr>
          <w:sz w:val="24"/>
        </w:rPr>
        <w:t xml:space="preserve"> в одно сказочное приключение. Вот этот мальчик должен решить для себя очень трудную задачу. Давайте зайдём к нему в гости и попробуем помочь ему.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четвертая — сонное видение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lastRenderedPageBreak/>
        <w:t>Ангел касается мальчика. Тот пробуждается и с удивлением смотрит на Анг</w:t>
      </w:r>
      <w:r w:rsidRPr="009F15C6">
        <w:rPr>
          <w:sz w:val="24"/>
        </w:rPr>
        <w:t>ела.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Ты кто?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Твой Ангел-хранитель.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Я что, сплю?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Конечно.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А-а, так, значит, ты мне снишься… А зачем ты мне снишься?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Чтобы тебе помочь.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В чём?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Ангел поднимает листок, лежащий у кресла, и подаёт его </w:t>
      </w:r>
      <w:r w:rsidRPr="009F15C6">
        <w:rPr>
          <w:sz w:val="24"/>
        </w:rPr>
        <w:t>мальчику.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Что это?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А-а, это список нужных вещей. А папа сказал только что-то одно выбрать. Как тут выбрать?!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А ты выбери главное.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Мальчик. Главное? Ладно, давай попробую… Это… Не… Вот это… Не… Это… Не… Это… Не… Это… Не… Это… Да это </w:t>
      </w:r>
      <w:r w:rsidRPr="009F15C6">
        <w:rPr>
          <w:sz w:val="24"/>
        </w:rPr>
        <w:t>всё главное!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Ты выбери самое главное!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Тут всё самое главное!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Тогда спроси у кого-нибудь ещё, что для них главное.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У кого? У кошки, собаки и хомяка?!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Ангел. Хотя бы.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Так они же не разговаривают!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Ангел. А тебе же всё </w:t>
      </w:r>
      <w:r w:rsidRPr="009F15C6">
        <w:rPr>
          <w:sz w:val="24"/>
        </w:rPr>
        <w:t>снится. А во сне все разговаривают. Ты их просто спроси.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Ангел удаляется. Мальчик сидит задумавшись.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пятая — вопросительная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 оглядывается.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Ангел, ты где? О! Кошка! Кошка, скажи мне, что для тебя главное?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Кошка. Ну, во-первых, ч</w:t>
      </w:r>
      <w:r w:rsidRPr="009F15C6">
        <w:rPr>
          <w:sz w:val="24"/>
        </w:rPr>
        <w:t>тоб не задавали мне глупых вопросов. Во-вторых, не мешали мне ходить туда, куда я хочу и когда хочу. И, в-третьих, чтоб не беспокоили меня тогда, когда я не хочу. Главное — это свобода!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Мальчик. Да, свобода! Ура!!!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Наш герой очень радуется этому открытию.</w:t>
      </w:r>
      <w:r w:rsidRPr="009F15C6">
        <w:rPr>
          <w:sz w:val="24"/>
        </w:rPr>
        <w:t xml:space="preserve"> Он даже прыгает от радости.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Появляется пёс.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Собака. Ерунда всё это! Кошка ничего не понимает! Главное, чтобы накормили вовремя, на прогулку вывели вовремя и не обижали зазря. Главное — режим и уважение.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Кошка. Мяу-мяу! Фу, деревенщина! Не говори </w:t>
      </w:r>
      <w:r w:rsidRPr="009F15C6">
        <w:rPr>
          <w:sz w:val="24"/>
        </w:rPr>
        <w:t>глупости!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Собака. </w:t>
      </w:r>
      <w:proofErr w:type="spellStart"/>
      <w:r w:rsidRPr="009F15C6">
        <w:rPr>
          <w:sz w:val="24"/>
        </w:rPr>
        <w:t>Вау</w:t>
      </w:r>
      <w:proofErr w:type="spellEnd"/>
      <w:r w:rsidRPr="009F15C6">
        <w:rPr>
          <w:sz w:val="24"/>
        </w:rPr>
        <w:t>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Кошка. Мяу!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Собака. </w:t>
      </w:r>
      <w:proofErr w:type="spellStart"/>
      <w:r w:rsidRPr="009F15C6">
        <w:rPr>
          <w:sz w:val="24"/>
        </w:rPr>
        <w:t>Вау</w:t>
      </w:r>
      <w:proofErr w:type="spellEnd"/>
      <w:r w:rsidRPr="009F15C6">
        <w:rPr>
          <w:sz w:val="24"/>
        </w:rPr>
        <w:t>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Кошка. Мяу!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 и собака в преддверии драки. Герой растерян.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Из шкафа появляется весьма крупный хомяк и что-то жуёт.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Хомяк (с набитым ртом). Глупые вы!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 и собака. Чего-чего?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Хомяк (чуть прожевав). С</w:t>
      </w:r>
      <w:r w:rsidRPr="009F15C6">
        <w:rPr>
          <w:sz w:val="24"/>
        </w:rPr>
        <w:t>мешно слушать вас, наивных детей! Главное — чтобы всегда что-то было за щеками. Нет этого главней!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Кошка. Фу на вас обоих, примитивные создания.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Кошка гордо удаляется со сцены.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Собака. Нет, я так просто не отдам свои слова. Ну погоди, воображала! </w:t>
      </w:r>
      <w:proofErr w:type="spellStart"/>
      <w:r w:rsidRPr="009F15C6">
        <w:rPr>
          <w:sz w:val="24"/>
        </w:rPr>
        <w:t>Вау</w:t>
      </w:r>
      <w:proofErr w:type="spellEnd"/>
      <w:r w:rsidRPr="009F15C6">
        <w:rPr>
          <w:sz w:val="24"/>
        </w:rPr>
        <w:t>! (У</w:t>
      </w:r>
      <w:r w:rsidRPr="009F15C6">
        <w:rPr>
          <w:sz w:val="24"/>
        </w:rPr>
        <w:t>стремляется за кошкой.)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Хомяк. Когда они лаются, я наслаждаюсь. Ох и нравятся же мне всякие глупые… Пойду посмотрю… (Неторопливо, вразвалочку покидает сцену.)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шестая — огорчённая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 один. Взявшись за голову, садится в кресло. И постепенно п</w:t>
      </w:r>
      <w:r w:rsidRPr="009F15C6">
        <w:rPr>
          <w:sz w:val="24"/>
        </w:rPr>
        <w:t>ринимает первоначальное положение, как при самом первом своём появлении на сцене.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Маленькая пауза.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Герой открывает глаза. Сонно оглядывается и потягивается.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 (удивлённо). Ну и сон приснился. Странный какой-то сон. Сон про самое главное… Ладно, по</w:t>
      </w:r>
      <w:r w:rsidRPr="009F15C6">
        <w:rPr>
          <w:sz w:val="24"/>
        </w:rPr>
        <w:t>смотрим (достаёт телефон из кармана брюк и набирает номер).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Появляется друг. Разговор по телефону.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Друг. Привет!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 (грустно). Привет. Ты уже выбрал, что тебе подарят?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Друг. Ага! Уже подарили! Новый телефон! А тебе?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Мальчик (горько). Ай, ещё не </w:t>
      </w:r>
      <w:r w:rsidRPr="009F15C6">
        <w:rPr>
          <w:sz w:val="24"/>
        </w:rPr>
        <w:t>выбрал!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Друг. А знаешь, что Артёмке подарили?!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 (хмуро). Ну?</w:t>
      </w: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Друг. «</w:t>
      </w:r>
      <w:proofErr w:type="spellStart"/>
      <w:r w:rsidRPr="009F15C6">
        <w:rPr>
          <w:sz w:val="24"/>
        </w:rPr>
        <w:t>Лего</w:t>
      </w:r>
      <w:proofErr w:type="spellEnd"/>
      <w:r w:rsidRPr="009F15C6">
        <w:rPr>
          <w:sz w:val="24"/>
        </w:rPr>
        <w:t xml:space="preserve"> </w:t>
      </w:r>
      <w:proofErr w:type="spellStart"/>
      <w:r w:rsidRPr="009F15C6">
        <w:rPr>
          <w:sz w:val="24"/>
        </w:rPr>
        <w:t>сити</w:t>
      </w:r>
      <w:proofErr w:type="spellEnd"/>
      <w:r w:rsidRPr="009F15C6">
        <w:rPr>
          <w:sz w:val="24"/>
        </w:rPr>
        <w:t xml:space="preserve"> воин», где </w:t>
      </w:r>
      <w:proofErr w:type="spellStart"/>
      <w:r w:rsidRPr="009F15C6">
        <w:rPr>
          <w:sz w:val="24"/>
        </w:rPr>
        <w:t>Катапу</w:t>
      </w:r>
      <w:proofErr w:type="spellEnd"/>
      <w:r w:rsidRPr="009F15C6">
        <w:rPr>
          <w:sz w:val="24"/>
        </w:rPr>
        <w:t>!!! Понял?! А он хнычет: не хочу «</w:t>
      </w:r>
      <w:proofErr w:type="spellStart"/>
      <w:r w:rsidRPr="009F15C6">
        <w:rPr>
          <w:sz w:val="24"/>
        </w:rPr>
        <w:t>Лего</w:t>
      </w:r>
      <w:proofErr w:type="spellEnd"/>
      <w:r w:rsidRPr="009F15C6">
        <w:rPr>
          <w:sz w:val="24"/>
        </w:rPr>
        <w:t>», хочу папу, пусть папа из командировки вернётся. А зачем папа, когда есть «</w:t>
      </w:r>
      <w:proofErr w:type="spellStart"/>
      <w:r w:rsidRPr="009F15C6">
        <w:rPr>
          <w:sz w:val="24"/>
        </w:rPr>
        <w:t>Лего</w:t>
      </w:r>
      <w:proofErr w:type="spellEnd"/>
      <w:r w:rsidRPr="009F15C6">
        <w:rPr>
          <w:sz w:val="24"/>
        </w:rPr>
        <w:t xml:space="preserve"> </w:t>
      </w:r>
      <w:proofErr w:type="spellStart"/>
      <w:r w:rsidRPr="009F15C6">
        <w:rPr>
          <w:sz w:val="24"/>
        </w:rPr>
        <w:t>сити</w:t>
      </w:r>
      <w:proofErr w:type="spellEnd"/>
      <w:r w:rsidRPr="009F15C6">
        <w:rPr>
          <w:sz w:val="24"/>
        </w:rPr>
        <w:t xml:space="preserve"> воин», где </w:t>
      </w:r>
      <w:proofErr w:type="spellStart"/>
      <w:r w:rsidRPr="009F15C6">
        <w:rPr>
          <w:sz w:val="24"/>
        </w:rPr>
        <w:t>Катапу</w:t>
      </w:r>
      <w:proofErr w:type="spellEnd"/>
      <w:r w:rsidRPr="009F15C6">
        <w:rPr>
          <w:sz w:val="24"/>
        </w:rPr>
        <w:t>?! Ладно, ка</w:t>
      </w:r>
      <w:r w:rsidRPr="009F15C6">
        <w:rPr>
          <w:sz w:val="24"/>
        </w:rPr>
        <w:t>к выберешь подарок, звони! Пока!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седьмая — эврика!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Герой снова один. Задумчив. Смотрит на свой список подарков. Затем мнёт его и бросает на сцену.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 xml:space="preserve">Мальчик. Да! Так и я не хочу, чтобы папа в командировку уехал. И мама. Я понял. Па! </w:t>
      </w:r>
      <w:proofErr w:type="spellStart"/>
      <w:r w:rsidRPr="009F15C6">
        <w:rPr>
          <w:sz w:val="24"/>
        </w:rPr>
        <w:t>Ма</w:t>
      </w:r>
      <w:proofErr w:type="spellEnd"/>
      <w:r w:rsidRPr="009F15C6">
        <w:rPr>
          <w:sz w:val="24"/>
        </w:rPr>
        <w:t>! Вы — само</w:t>
      </w:r>
      <w:r w:rsidRPr="009F15C6">
        <w:rPr>
          <w:sz w:val="24"/>
        </w:rPr>
        <w:t>е главное! Я вас люблю!!!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Мальчик спешит со сцены, похоже, к маме и папе.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Картинка восьмая — заключительная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lastRenderedPageBreak/>
        <w:t>Загораются огоньки на ёлочке, и ярко светят звёздочки.</w:t>
      </w:r>
    </w:p>
    <w:p w:rsidR="00366D77" w:rsidRPr="009F15C6" w:rsidRDefault="00366D77">
      <w:pPr>
        <w:ind w:left="0"/>
        <w:rPr>
          <w:sz w:val="24"/>
        </w:rPr>
      </w:pPr>
    </w:p>
    <w:p w:rsidR="00366D77" w:rsidRPr="009F15C6" w:rsidRDefault="009F15C6">
      <w:pPr>
        <w:ind w:left="0"/>
        <w:rPr>
          <w:sz w:val="24"/>
        </w:rPr>
      </w:pPr>
      <w:r w:rsidRPr="009F15C6">
        <w:rPr>
          <w:sz w:val="24"/>
        </w:rPr>
        <w:t>Всё!</w:t>
      </w:r>
    </w:p>
    <w:p w:rsidR="00366D77" w:rsidRPr="009F15C6" w:rsidRDefault="00366D77">
      <w:pPr>
        <w:rPr>
          <w:sz w:val="24"/>
        </w:rPr>
      </w:pPr>
    </w:p>
    <w:sectPr w:rsidR="00366D77" w:rsidRPr="009F15C6" w:rsidSect="00366D77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96"/>
  <w:characterSpacingControl w:val="doNotCompress"/>
  <w:compat/>
  <w:rsids>
    <w:rsidRoot w:val="00366D77"/>
    <w:rsid w:val="00366D77"/>
    <w:rsid w:val="009F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D"/>
    <w:pPr>
      <w:ind w:left="680"/>
    </w:pPr>
    <w:rPr>
      <w:rFonts w:ascii="Times New Roman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66D77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4">
    <w:name w:val="Body Text"/>
    <w:basedOn w:val="a"/>
    <w:rsid w:val="00366D77"/>
    <w:pPr>
      <w:spacing w:after="140" w:line="276" w:lineRule="auto"/>
    </w:pPr>
  </w:style>
  <w:style w:type="paragraph" w:styleId="a5">
    <w:name w:val="List"/>
    <w:basedOn w:val="a4"/>
    <w:rsid w:val="00366D7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366D77"/>
    <w:pPr>
      <w:suppressLineNumbers/>
      <w:spacing w:before="120" w:after="120"/>
    </w:pPr>
    <w:rPr>
      <w:rFonts w:ascii="PT Astra Serif" w:hAnsi="PT Astra Serif" w:cs="FreeSans"/>
      <w:i/>
      <w:iCs/>
      <w:sz w:val="24"/>
    </w:rPr>
  </w:style>
  <w:style w:type="paragraph" w:styleId="a6">
    <w:name w:val="index heading"/>
    <w:basedOn w:val="a"/>
    <w:qFormat/>
    <w:rsid w:val="00366D77"/>
    <w:pPr>
      <w:suppressLineNumbers/>
    </w:pPr>
    <w:rPr>
      <w:rFonts w:ascii="PT Astra Serif" w:hAnsi="PT Astra Serif"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Байрунас А. САМОЕ ГЛАВНОЕ</dc:title>
  <dc:creator>Байрунас А. САМОЕ ГЛАВНОЕ</dc:creator>
  <cp:keywords>Байрунас А. САМОЕ ГЛАВНОЕ</cp:keywords>
  <cp:lastModifiedBy>Пользователь</cp:lastModifiedBy>
  <cp:revision>2</cp:revision>
  <dcterms:created xsi:type="dcterms:W3CDTF">2023-05-08T13:18:00Z</dcterms:created>
  <dcterms:modified xsi:type="dcterms:W3CDTF">2023-05-08T13:18:00Z</dcterms:modified>
  <dc:language>ru-RU</dc:language>
</cp:coreProperties>
</file>