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C1390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П. БОМАРШЕ.</w:t>
      </w:r>
    </w:p>
    <w:p w14:paraId="29D750BC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ТРИЛОГІЯ,</w:t>
      </w: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ХАРАКТЕРИСТИКОЙ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ПОЭТА, СОСТАВЛЕННОЙ</w:t>
      </w: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А. Н. ВЕСЕЛОВСКИМЪ.</w:t>
      </w:r>
    </w:p>
    <w:p w14:paraId="4440F278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А. И. ЧУДИНОВА.</w:t>
      </w:r>
    </w:p>
    <w:p w14:paraId="45B1E1C4" w14:textId="49F57F13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Для </w:t>
      </w:r>
      <w:proofErr w:type="spellStart"/>
      <w:r w:rsidRPr="00550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закрытія</w:t>
      </w:r>
      <w:proofErr w:type="spellEnd"/>
      <w:r w:rsidRPr="00550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спектаклей</w:t>
      </w:r>
    </w:p>
    <w:p w14:paraId="542F02A1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Прощальное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1-мъ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(1775 г.).</w:t>
      </w:r>
    </w:p>
    <w:p w14:paraId="2A84BFF1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переводчика.</w:t>
      </w:r>
    </w:p>
    <w:p w14:paraId="41C4582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старину,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существовалъ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обычай ежегодно закрывать театры и особенно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Théâtre-Franèais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три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начиная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страстной седмицы и до конца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еоминой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Обыкновенно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спектаклѣ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закрытіемъ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сцену и обращался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прощальнымъ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называлось тогда,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compliment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de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clôture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Бомарше, любитель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нововведеній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задумалъ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замѣнить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такого рода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обыкновенно отличавшееся весьма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торжественнымъ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тономъ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маленькой одноактной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комедіей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которая была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съиграна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костюмахъ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Севильскаго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Цирюльника"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дѣйствующими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лицами этой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закрытія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спектаклей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1775 и 1776 гг.</w:t>
      </w:r>
    </w:p>
    <w:p w14:paraId="247643E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Написана она была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какому поводу. Добившись постановки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Театра своего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Сивильскаго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Цирюльника",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отличающейся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комизмомъ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Бомарше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раздвинулъ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узкія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рамки репертуара этой сцены, для которой безусловно воспрещена была до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напоминающая собою прежнюю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интриги.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удовольствовался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Théâtre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Franèais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снова возродилось веселье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времени;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что бы то ни стало заставить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королевскихъ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Хотя это и совершенно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соотвѣтствовало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полагали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время, достоинству французской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Бомарше добивался своего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настойчивостью,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угоду ему,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вставленные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 куплеты. Плохи-ли были исполнители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пришлось не по вкусу это новаторство,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безжалостнымъ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ошиканы,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пришлось исключить при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послѣдующихъ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представленіяхъ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однако, особенно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Розины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3-мъ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уступилъ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тогда, когда г-жа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Долиньи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создавшая роль Розины, не обладая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достаточнымъ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искусствомъ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желая подвергать себя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свисткамъ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наотрѣзъ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отказалась. Тогда Бомарше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придумалъ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исходъ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Приближалось время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обычнаго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закрытія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спектаклей,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предложилъ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написать для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случаяхъ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прощальное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разъиграно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дѣйствующими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лицами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Севильскаго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Цирюльника"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пропѣта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знаменитая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Розины, вставленная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г-жа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Долиньи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продолжала отказываться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то, не желая оскорбить ее,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вычеркнулъ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роль Розины 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ввелъ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другую артистку, обладавшую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г-жу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16F0A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"Для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закрытія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спектаклей",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появляющаяся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есть именно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Compliment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de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clôtures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составленное Бомарше по этому случаю. Она, до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вошла ни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изданій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Бомарше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своемъ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была напечатана.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сохранилась лишь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собственноручныхъ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спискахъ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автора,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воспроизведенныхъ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частямъ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Ломени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Лентилльяка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откуда мы и заимствовали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текстъ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обычною автору яркостью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красокъ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блещущимъ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остроуміемъ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Бомарше снова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выводитъ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сцену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героевъ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и, ставя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иное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чрезвычайно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воспроизводитъ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существеннѣйшія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черты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Небольшая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лишеннымъ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интереса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трилогіи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Бомарше,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полагалъ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переводчикъ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умѣстнымъ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изданіи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1BB978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Чтобы лучше понять эту небольшую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являющуюся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непосредственнымъ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продолженіемъ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Севильскаго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Цирюльника", достаточно сказать, что она была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съиграна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29 марта 1776 г.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закрытіемъ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спектаклей. Только что окончилось тринадцатое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Севильскаго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Цирюльника".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время, когда согласно обычаю,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появляется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обычномъ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городскомъ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имени французской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обращается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торжественныхъ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выраженіяхъ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прощальнымъ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поднимается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на сцену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толстякъ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Дезессарь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костюмѣ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Бартоло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9A7194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813C64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5AF6976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бумагой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поднимается.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обращаясь за кулисы).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Ружо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Ренаръ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{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назывались дна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театральныхъ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машиниста.}! обождите, друзья, подымать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еще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Тоже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пообѣщалъ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прощальное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послѣдняго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дня, а когда приходится произнести -- извольте-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сами составлять... "Милостивые государи,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восторженное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вдохновеніе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почерпало силы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снисходительности"... Не дается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баста!.. "Милостивые государи, ваша критика и ваши аплодисменты для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равно полезны, ибо"... А пропади ты, проклятый!.. "Милостивые государи, что бы выразить то, что я чувствую, нужны-бы... нужны-бы"... А! видите-ли, необходимо, чтобы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какую-нибудь связь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Костюмомъ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буду его произносить;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попробуемъ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"Милостивые государи, врачи берутся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больного, но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излѣчиваются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ими..." А лихорадка тебя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разтряси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собачій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писатель,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обманщикъ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"Берутся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больного, но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излѣчиваютъ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Подобно тому и актеры берутся за всякую новую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не всякая,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имѣвшая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"...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бросило, а ничего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"Милостивые государи... Милостивые государи"...</w:t>
      </w:r>
    </w:p>
    <w:p w14:paraId="411A2FE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D0F62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E33E13E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Бартоло, Фигаро,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Альмавива.</w:t>
      </w:r>
    </w:p>
    <w:p w14:paraId="4754DBA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Ха! ха! ха! Милостивые государи... Ну что-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милостивые государи?</w:t>
      </w:r>
    </w:p>
    <w:p w14:paraId="1D7C084A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еще не доставало, чтобы меня окончательно вывести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A56B83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Добрѣйшій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готовы служить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E57B0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Я не нуждаюсь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ехидныхъ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наставникахъ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Знаю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теперь.</w:t>
      </w:r>
    </w:p>
    <w:p w14:paraId="1DACC69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Клянусь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шутя.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заинтересованы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произвело на публику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впечатлѣніе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4B073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Или чтобы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привѣтствующій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разсмѣтилъ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ее. Право,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самыми лучшими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намѣреніями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608E9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Да!..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У меня, видите-ли, весьма странная странность! Когда не нужно,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разойдется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и не угоняешься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приходится сочинить что-нибудь...</w:t>
      </w:r>
    </w:p>
    <w:p w14:paraId="304B06E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именно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минуту, давай отдыхать! Я понимаю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не удивляйтесь этому; подобные случаи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многими весьма почтенными людьми, которые, подобно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берутся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единой мысли. </w:t>
      </w:r>
      <w:proofErr w:type="spellStart"/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Знаете:іи</w:t>
      </w:r>
      <w:proofErr w:type="spellEnd"/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нужно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Сочиняя,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стоять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голова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тяжелѣетъ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роды для мысли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особенно для молодой особы вашего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сложенія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необходимо,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побольше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ходите туда-сюда, двигайтесь, двигайтесь.</w:t>
      </w:r>
    </w:p>
    <w:p w14:paraId="4953BF4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я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продѣлываю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битый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CDDE2F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А за перо нужно браться тогда, когда вы почувствуете, что голова полна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скотскихъ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идей.</w:t>
      </w:r>
    </w:p>
    <w:p w14:paraId="57589483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скотскихъ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идей?</w:t>
      </w:r>
    </w:p>
    <w:p w14:paraId="7C4658A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Перестань, Фигаро, время-ли теперь шутить!</w:t>
      </w:r>
    </w:p>
    <w:p w14:paraId="31C4E50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Пренеблагодарнѣйшій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цирюльникъ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тебя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осыпалъ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всевозможными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ты,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 трудную для меня минуту,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мной,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чтобы помочь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93F578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C3CDCF3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придумать что-нибудь такое, что дало 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возможность развернуть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публикой богатый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талантъ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мой.</w:t>
      </w:r>
    </w:p>
    <w:p w14:paraId="75F546B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Развернуть богатый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талантъ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не ищите,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припомните-ка только, какое необыкновенное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доставили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развернувъ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богатство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дарованій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запѣли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стали плясать,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прищелкивая пальцами:</w:t>
      </w:r>
    </w:p>
    <w:p w14:paraId="5DA7D99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53455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Розинетта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498833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Покупку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поцѣннѣй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9ED74B9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Гляди сюда, покупка эта --</w:t>
      </w:r>
    </w:p>
    <w:p w14:paraId="65A39E18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царь мужей!</w:t>
      </w:r>
    </w:p>
    <w:p w14:paraId="50F4E419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F63B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услуги,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насолить всякому,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судьба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столкнетъ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его!</w:t>
      </w:r>
    </w:p>
    <w:p w14:paraId="5E00DB5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Фигаро, ты раздражаешь его, а время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Скажите,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чего собственно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состоять подобное прощальное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1EA6D9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Бартоло. О! знать-то я знаю, а сочинить не могу.</w:t>
      </w:r>
    </w:p>
    <w:p w14:paraId="797C334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хорошо,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пить, я 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отхватывалъ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шестидесяти льё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C7B4F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Я знаю,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попросить у публики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снисхожденія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скромно выразиться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сказать какую-нибудь любезность относительно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поставленныхъ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теченіе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0476F60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Это самое трудное.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ни скажешь, все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мало;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публики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наговорятъ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больше,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-бы нужно.</w:t>
      </w:r>
    </w:p>
    <w:p w14:paraId="62C8184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Бартоло. Необходимо найти мудрую середину.</w:t>
      </w:r>
    </w:p>
    <w:p w14:paraId="3158DB3A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А то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говорить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Право,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было-бы всего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DEFBB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говорить было бы жестоко; но достаточно напомнить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касаясь вновь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сужденія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Говорить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достоинствахъ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не наше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Самое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сцену уже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доказываетъ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доброе наше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проницательное-же око публики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избавляетъ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необходимости толковать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недостаткахъ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-- даже говоря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наиболѣе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сомнительнымъ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горячо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оспаривавшимся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мы должны поставить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истинную заслугу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постоянно одушевлявшее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пламенное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раздѣляемъ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ними.</w:t>
      </w:r>
    </w:p>
    <w:p w14:paraId="5D6B656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баккалавръ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предупредить меня, что вы будете говорить все это!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перо,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бы на половину кончено...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сказали?</w:t>
      </w:r>
    </w:p>
    <w:p w14:paraId="7C1F37E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Право, теперь не помню.</w:t>
      </w:r>
    </w:p>
    <w:p w14:paraId="54AF836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жалко! А ты, Фигаро?</w:t>
      </w:r>
    </w:p>
    <w:p w14:paraId="6C522B4A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По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пошло...</w:t>
      </w:r>
    </w:p>
    <w:p w14:paraId="27539A4A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Конечно,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потому только,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каламбуровъ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52CBA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Признаюсь,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люблю таки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B4CB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Постарайся-же ты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что-нибудь полезное для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припомни,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пьесы даны были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году.</w:t>
      </w:r>
    </w:p>
    <w:p w14:paraId="559ABEC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Фигаро. Даны были, даны были...</w:t>
      </w:r>
    </w:p>
    <w:p w14:paraId="2C96B2D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"Аделаида Венгерская",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", "Великодушные Влюбленные", "Охота Генриха"...</w:t>
      </w:r>
    </w:p>
    <w:p w14:paraId="2C5798F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летите, что я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поспѣваю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вами писать. Сначала.</w:t>
      </w:r>
    </w:p>
    <w:p w14:paraId="3793A0F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35939CF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 (про себя). "Родственная любовь" -- добрая трагическая основа и прекрасные стихи....</w:t>
      </w:r>
    </w:p>
    <w:p w14:paraId="7AF8A8A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"Аделаида Венгерская".</w:t>
      </w:r>
    </w:p>
    <w:p w14:paraId="306A3BF3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Почтенное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произведеніе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весьма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чувствительнаго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8A9EB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"Великодушные Влюбленные".</w:t>
      </w:r>
    </w:p>
    <w:p w14:paraId="3EF87AB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Пьеса живая, весьма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пикантнаго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характера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пикантными деталями.</w:t>
      </w:r>
    </w:p>
    <w:p w14:paraId="5D89D35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Бартоло....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Влюбленные.</w:t>
      </w:r>
    </w:p>
    <w:p w14:paraId="0B7CB3C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"Охота Генриха IV".</w:t>
      </w:r>
    </w:p>
    <w:p w14:paraId="4A099B9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Ну,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сюжетецъ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6DA359A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Генриха IV... 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что?</w:t>
      </w:r>
    </w:p>
    <w:p w14:paraId="2EB26AE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заглавіемъ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DBBEBA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легенькой пьесы,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заглавіемъ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Париса", прелестная вещица.</w:t>
      </w:r>
    </w:p>
    <w:p w14:paraId="7D4CF17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еще что?</w:t>
      </w:r>
    </w:p>
    <w:p w14:paraId="0BD81CC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Фигаро.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Альберта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благородными стихами, и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Цирюльникъ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покорнѣйшій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презрѣнной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прозой...</w:t>
      </w:r>
    </w:p>
    <w:p w14:paraId="7CD3C65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И того, семь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новинокъ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десять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мѣсяцевъ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еще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лѣнтяи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36CFA9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Мы отхватали-бы и побольше,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было примирить совершенно непримиримые интересы;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время,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писатель,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очереди,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безпрерывно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довольно, выпустите-же и меня на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дорожку,--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пристроившійся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на торной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очередь: "Потише, потише, дайте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немного времени!" Все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нелегкое.</w:t>
      </w:r>
    </w:p>
    <w:p w14:paraId="66D5ED1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F53F5B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</w:t>
      </w:r>
    </w:p>
    <w:p w14:paraId="568C6225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-же, г-жа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9E0858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что, господа,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прочли?</w:t>
      </w:r>
    </w:p>
    <w:p w14:paraId="63B30F2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оно еще не придумано.</w:t>
      </w:r>
    </w:p>
    <w:p w14:paraId="675A312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A1D608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сочинить его,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 минуту, когда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прочесть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присылаетъ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добудемъ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 его у кого-нибудь другого.</w:t>
      </w:r>
    </w:p>
    <w:p w14:paraId="240D7C2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я знаю причину отказа: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обидѣлся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исключена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Весны?</w:t>
      </w:r>
    </w:p>
    <w:p w14:paraId="345FCA5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Какая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Весны? какая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Послушаешь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все знаете, все угадали.</w:t>
      </w:r>
    </w:p>
    <w:p w14:paraId="59E248F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Розины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Севильскомъ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Цирюльникѣ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5916120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И хорошо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сударыня; публика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со сцены Французской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раздавалось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BDAE3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трагедіяхъ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сюжета стали исключать то, что могло-бы усилить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впечатлѣніе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веселья? Пустое, господа! публика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ее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забавляетъ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D2605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наша вина, если у Розины не хватило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смѣлости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C7691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(кокетливо). А что, это миленькая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піеска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F18402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хотите-ли испробовать свои силы?</w:t>
      </w:r>
    </w:p>
    <w:p w14:paraId="5061B7A3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Вы, кажется, хотите ее заставить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Когда же я-то окончу свое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FCECD2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вы продолжайте,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A0D19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уголку,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-голоса.</w:t>
      </w:r>
    </w:p>
    <w:p w14:paraId="739677A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я, подобно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Розинѣ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чуть-что -- вся трепещу. Фигаро. Полноте! трепещу! Плохой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расчетъ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барышня...</w:t>
      </w:r>
    </w:p>
    <w:p w14:paraId="6E7A53E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Что-же вы не оканчиваете своего каламбура, боязнь чего-нибудь дурного и дурное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боязни? {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Намекъ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игру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Фигаро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Севильскомъ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Цирюльникѣ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 См. 126 стр.}</w:t>
      </w:r>
    </w:p>
    <w:p w14:paraId="65F0E0B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А! вы это называете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каламбуромъ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4EA923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Правда, боясь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дурно, я хорошо сознаю, сколько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 боязнь.</w:t>
      </w:r>
    </w:p>
    <w:p w14:paraId="15F75259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О, полагаю; но вы все-таки споете.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выставляете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затрудненія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заманчиваго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характера.</w:t>
      </w:r>
    </w:p>
    <w:p w14:paraId="4C1ECD1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это?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насмѣшка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4ADC98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Розина,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застѣнчива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обладаетъ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вокальными средствами; но вы, хитрая, поёте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часто, что согласитесь --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лицемѣрная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застѣнчивость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18733E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весело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09E46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 и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та-же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она или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постоянно весела,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неизмѣнно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прекрасна: по чести,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брилліантъ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драгоцѣнный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18BCC7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Проклятый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болтунъ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B308A1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Ха! ха! ха! Да постойте,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вывернется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почему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брилліантъ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2D598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 (весело).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основаніяхъ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хорошенькія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женщины. Природа,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ликованіи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оплодотворяетъ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обильныя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копи, откуда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добываемъ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брилліанты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Молодость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гранильщикъ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отдѣлывающій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отшлифовывающій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изящный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нарядъ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это дорогая оправа камня; наше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воображеніе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любовь, прекрасная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неправдали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?".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ювелиръ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пускающій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драгоцѣнность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6D1A34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Гм! злой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про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гименей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и забыли?</w:t>
      </w:r>
    </w:p>
    <w:p w14:paraId="7372D7C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Это, если хотите,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пускающій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камень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оборотъ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CDC5F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Побралъ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вашу торговлю, и купца,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брилліанты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меня погибла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чудеснѣйшая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мысль!</w:t>
      </w:r>
    </w:p>
    <w:p w14:paraId="4C305D3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(обращаясь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его ворчанье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слышать?</w:t>
      </w:r>
    </w:p>
    <w:p w14:paraId="7673C6B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Господа,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желаете, чтобы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29B30D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нисколько!</w:t>
      </w:r>
    </w:p>
    <w:p w14:paraId="26AEC57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Фигаро. Конечно.</w:t>
      </w:r>
    </w:p>
    <w:p w14:paraId="19DB0429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понравиться.</w:t>
      </w:r>
    </w:p>
    <w:p w14:paraId="023B51C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):</w:t>
      </w:r>
    </w:p>
    <w:p w14:paraId="38BCA0D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746E98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Любовь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раввину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весну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возвращаетъ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8C3971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Весна дорога для любви, и т. д.</w:t>
      </w:r>
    </w:p>
    <w:p w14:paraId="5286EC1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1D3AA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Премило, клянусь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5FE6E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Фигаро. Это прелестная вещь.</w:t>
      </w:r>
    </w:p>
    <w:p w14:paraId="4B29AAF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убирайтесь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прелестной вещью! Я просто голову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понимаю,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нашпиговалъ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агнцами, собаками и </w:t>
      </w:r>
      <w:proofErr w:type="spellStart"/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свирѣлями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Базиль..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Ба! 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88FD1E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3F8B5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5C1932A3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 и Базиль.</w:t>
      </w:r>
    </w:p>
    <w:p w14:paraId="4DB86CD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Базиль. Ничего. Хочу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аннонсъ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734FF0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Кого-же это ты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аннонсировать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будешь? Г-жу Баптисту?</w:t>
      </w:r>
    </w:p>
    <w:p w14:paraId="07277CF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Видати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глупца?</w:t>
      </w:r>
    </w:p>
    <w:p w14:paraId="10F2D58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</w:t>
      </w:r>
    </w:p>
    <w:p w14:paraId="4EF6207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Базиль. Да,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покрой! 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головы кто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выдернулъ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кому удастся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подцѣпить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хлопокъ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публики, потому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апплодиру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теперь я буду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аннонсировать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48443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да давайте-же вы ему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только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путемъ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избавишься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него. Послушайте, Базиль,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вы думаете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аннонсировать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сегодня?</w:t>
      </w:r>
    </w:p>
    <w:p w14:paraId="166D69F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Базиль.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невидаль какая!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 и скажу: господа,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представить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завтра... завтра., а что 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завтра?</w:t>
      </w:r>
    </w:p>
    <w:p w14:paraId="7E86F1D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Завтра, Базиль, ничего.</w:t>
      </w:r>
    </w:p>
    <w:p w14:paraId="19F9698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Базиль. А! что-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такое! Завтра-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господа, спектакля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понедѣльникъ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господа....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понедѣльникъ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меня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толку сбили своими разговорами.</w:t>
      </w:r>
    </w:p>
    <w:p w14:paraId="10531DF8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замѣчаете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Базиль,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понедѣльникъ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спектакля.</w:t>
      </w:r>
    </w:p>
    <w:p w14:paraId="5FB15B1B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Базиль. А! а!..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репетиція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какая-нибудь!</w:t>
      </w:r>
    </w:p>
    <w:p w14:paraId="3200F48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9B0963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Фигаро. Именно....</w:t>
      </w:r>
    </w:p>
    <w:p w14:paraId="36805D6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Базиль. Да? Ничего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господа...</w:t>
      </w:r>
    </w:p>
    <w:p w14:paraId="758D126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Фигаро. И во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среду,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четвергъ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пятницу, субботу -- тоже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Всю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слѣдующую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ничего, ничего, ничего. Всю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ничего, ничего, ничего... Идите спать.</w:t>
      </w:r>
    </w:p>
    <w:p w14:paraId="4009257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Идите, да хорошенько усните.</w:t>
      </w:r>
    </w:p>
    <w:p w14:paraId="39EFD4F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Базиль.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вправду?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спать идти?</w:t>
      </w:r>
    </w:p>
    <w:p w14:paraId="40C92C0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AA891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Базиль. До второго дня Пасхи?</w:t>
      </w:r>
    </w:p>
    <w:p w14:paraId="2959356E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угодно. (Базиль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E63982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0D152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EFAFAF9" w14:textId="77777777" w:rsidR="005505CC" w:rsidRPr="005505CC" w:rsidRDefault="005505CC" w:rsidP="005505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Базиля.</w:t>
      </w:r>
    </w:p>
    <w:p w14:paraId="3D7B0789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слава Богу. Отвлекаемый поминутно, я, право, никогда не кончу этого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прощальнаго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DCEDE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Послушайте, однако,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если вы не можете придумать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прощальнаго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проститесь, по крайней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пора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кончать....</w:t>
      </w:r>
    </w:p>
    <w:p w14:paraId="3D9ECC2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Ну, хорошо.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оба.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Что-бы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оба произнесли,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меня?</w:t>
      </w:r>
    </w:p>
    <w:p w14:paraId="100A878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Если-бы были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слова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-бы сказать.</w:t>
      </w:r>
    </w:p>
    <w:p w14:paraId="7EFD0E1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если, бы вы были я, то есть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было произнести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128B54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Я-бы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 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что-нибудь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Говоря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имени французской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нужно 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господа, распространяться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рвеніи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вся наша театральная жизнь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каждому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каждый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этого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удѣляетъ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ничтожную часть того избытка, который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предназначаетъ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свои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развлеченія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господа, что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благородный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побуждаетъ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постоянно желать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нравиться,--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подумайте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для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ничтожной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матеріальной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какого-нибудь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высшимъ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наслажденіемъ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доставляетъ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апплодисментъ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занимающаго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За это столь дорогое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одобренія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выносимъ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непріятности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долбленія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ролей,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обремененіе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невѣрность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скуку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повторенія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одного и того-же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тяготы нашего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быта. Единственная наша забота -- доставить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всегда счастливые, если удается достигнуть этого, мы никогда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измѣняемся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нерѣдко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мѣняетесь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когда, несмотря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кто-нибудь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понравиться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взгляните,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скромно и молчаливо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глотаетъ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горечь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укоровъ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несправедливо было-бы приписывать это недостатку чувствительности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единственною заботою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является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изученіе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наклонностей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вкусовъ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Во всякой иной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ссорѣ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безпокойный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зачинщикъ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ожидать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заслуженнаго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возмездія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обиженный </w:t>
      </w:r>
      <w:proofErr w:type="spellStart"/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почтительной скромностью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потупляетъ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единственнымъ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противопоставляетъ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жестокому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обращенію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является новое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усиліе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понравиться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возвратить вашу благосклонность.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господа!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и вашему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удовольствію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желали-бы быть совершенными актерами; но -- мы вынуждены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сознаться -- единственная вещь,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хотѣлось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прибѣгать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которой,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несчастью, мы весьма часто нуждаемся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это ваше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снисхожденіе</w:t>
      </w:r>
      <w:proofErr w:type="spellEnd"/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(Кланяется).</w:t>
      </w:r>
    </w:p>
    <w:p w14:paraId="5B7802D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Бартоло. Хорошо, хорошо, превосходно.</w:t>
      </w:r>
    </w:p>
    <w:p w14:paraId="2611A61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смотрите,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вздумайте еще записывать всего того,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нагородилъ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1E35E6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Бартоло. Почему?</w:t>
      </w:r>
    </w:p>
    <w:p w14:paraId="38067519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Это ни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AC710E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Люцци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Что! 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показалась превосходной. Бартоло. Пари держу, что она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вызоветъ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сильные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апплодисменты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Фигаро.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потому, что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обилуетъ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трескучими эффектами, полна лести... что ни мысль, то все ложь.</w:t>
      </w:r>
    </w:p>
    <w:p w14:paraId="71E153EC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Бартоло. Авторская зависть.</w:t>
      </w:r>
    </w:p>
    <w:p w14:paraId="6C5D807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Увидишь!</w:t>
      </w:r>
    </w:p>
    <w:p w14:paraId="5A1544B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Вы предпочитаете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апплодисменты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публики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деньгамъ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доставляютъ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занятыя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спектаклѣ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CF92BD0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Конечно</w:t>
      </w:r>
    </w:p>
    <w:p w14:paraId="7E12D1E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Прекрасно;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каждый воздерживался принесть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плату за свое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нашли-бы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апплодисментовъ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Пусть-бы болтовня одна; но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унижась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сладкую, полезную выручку и презирать вещь столь благопотребную! Вникните во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общественныя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начиная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посланника,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скрѣпляющаго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своею подписью бумагу, и до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шутливаго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писателя,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занимающагося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пачкатней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глубокомысленнаго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министра,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изобрѣтающаго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новый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налогъ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до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мелкаго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плута,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запускающаго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карманы,--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имя этой столь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-любимой выручки? И покрытый славою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генералъ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ищущій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провинціи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блестящаго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имени,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выслѣживающій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богатую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набожный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аббатъ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бенефиціей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суровый судья,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корпящій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дѣлами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заботливый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ухаживающій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дядюшкой, и почтенная мать, отдающая дочь свою влюбленному старцу,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плавающіе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проповѣдующіе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исключая меня самого,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упоминаю, но который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памятуетъ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ней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иного,--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одного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денно и нощно не пекся-бы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умноженіи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благодѣтельной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сладчайшей, трижды, четырежды,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стократъ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любезной выручки!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Разсыпаясь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пустозвонкихъ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комплиментахъ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смотрите на публику,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строгаго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судью; я же люблю ее,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добрую мать-кормилицу. Случалось, трепала она меня </w:t>
      </w:r>
      <w:r w:rsidRPr="005505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за ухо, но</w:t>
      </w: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ласки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были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пріятны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молоко неистощимо.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Словоизліяніе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пустословіе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трескотня --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ваши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великолѣпныя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и что такое обиженный,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застѣнчиво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опускающій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глаза, когда публика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Если публика возмущается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актера,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виновникъ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ссоры? Публика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сюда, ища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его: она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заплатила за это. Виновата-ли она, если ей не дали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Галиматья -- все ваше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Сколько глупостей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пускаютъ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поприкрасивъ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громкими фразами!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составьте 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хотите; что до меня, то я не употреблю ни одной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громкихъ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преданности, которыми нынче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злоупотребляютъ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чуть не каждый день и которыми не проведешь никого; я просто скажу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Милостивые государи,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пожаловали сюда, чтобы заплатить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прослушать хорошее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произведеніе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и ей-ей! хорошо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Если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сдержитъ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слово, 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постарается,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апплодируете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всяческимъ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стороны, весьма великодушно, конечно. Когда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опустился, вы выносите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-- похвалу и деньги; каждый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весело садится за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довольны. Прелестная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коммерція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ей-Богу! Поэтому 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одно скажу: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собственный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порукою нашего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валите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все, милостивые государи, на эту чашу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вѣсовъ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вы увидите,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равновѣсіе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ненарушимо.--</w:t>
      </w:r>
      <w:proofErr w:type="gram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Ну-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находите мой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каламбуръ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30AA6BD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AB803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играющій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маленькой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{Это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піеса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окончиться спектакль.}. Вы поклялись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всю ночь! Что-же вы его не кончаете? Публика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терять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терпѣніе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61C857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Обождетъ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минутку,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работаемъ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4FAB11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Да!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ступайте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ложу,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фойэ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куда хотите; 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мы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маленькую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піеску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626F82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Бартоло.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Оставьте вы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C5CC13F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Актеръ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уйдете? Господа музыканты, играйте, играйте погромче. Когда они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увидятъ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слушаютъ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клянусь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останется болтать на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6E3A65" w14:textId="77777777" w:rsidR="005505CC" w:rsidRPr="005505CC" w:rsidRDefault="005505CC" w:rsidP="0055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Фигаро. А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ей-ей,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разсказалъ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всю тайну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комедіи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Оркестръ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550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опускается).</w:t>
      </w:r>
    </w:p>
    <w:sectPr w:rsidR="005505CC" w:rsidRPr="0055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CC"/>
    <w:rsid w:val="000C4828"/>
    <w:rsid w:val="005505CC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7459"/>
  <w15:chartTrackingRefBased/>
  <w15:docId w15:val="{A88F181B-1A9E-4775-9CC0-3EE7F2D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3542</Words>
  <Characters>20191</Characters>
  <Application>Microsoft Office Word</Application>
  <DocSecurity>0</DocSecurity>
  <Lines>168</Lines>
  <Paragraphs>47</Paragraphs>
  <ScaleCrop>false</ScaleCrop>
  <Company/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Бомарше П. Для закрытия спектаклей (Пер. Чудинова А.И.)</dc:title>
  <dc:subject/>
  <dc:creator>Бомарше П. Для закрытия спектаклей (Пер. Чудинова А.И.)</dc:creator>
  <cp:keywords>Бомарше П. Для закрытия спектаклей (Пер. Чудинова А.И.)</cp:keywords>
  <dc:description/>
  <cp:lastModifiedBy>Александр Чупин</cp:lastModifiedBy>
  <cp:revision>1</cp:revision>
  <dcterms:created xsi:type="dcterms:W3CDTF">2024-06-15T07:09:00Z</dcterms:created>
  <dcterms:modified xsi:type="dcterms:W3CDTF">2024-06-15T07:11:00Z</dcterms:modified>
</cp:coreProperties>
</file>